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2CC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114300" distR="114300" hidden="0" layoutInCell="1" locked="0" relativeHeight="0" simplePos="0">
            <wp:simplePos x="0" y="0"/>
            <wp:positionH relativeFrom="column">
              <wp:posOffset>3529013</wp:posOffset>
            </wp:positionH>
            <wp:positionV relativeFrom="paragraph">
              <wp:posOffset>0</wp:posOffset>
            </wp:positionV>
            <wp:extent cx="347663" cy="347663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546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3" cy="34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Roboto Serif" w:cs="Roboto Serif" w:eastAsia="Roboto Serif" w:hAnsi="Roboto Serif"/>
          <w:b w:val="1"/>
          <w:sz w:val="20"/>
          <w:szCs w:val="20"/>
        </w:rPr>
      </w:pPr>
      <w:r w:rsidDel="00000000" w:rsidR="00000000" w:rsidRPr="00000000">
        <w:rPr>
          <w:rFonts w:ascii="Roboto Serif" w:cs="Roboto Serif" w:eastAsia="Roboto Serif" w:hAnsi="Roboto Serif"/>
          <w:b w:val="1"/>
          <w:sz w:val="20"/>
          <w:szCs w:val="20"/>
          <w:rtl w:val="0"/>
        </w:rPr>
        <w:t xml:space="preserve">Escuelas Públicas de Haverhill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Roboto Serif" w:cs="Roboto Serif" w:eastAsia="Roboto Serif" w:hAnsi="Roboto Serif"/>
          <w:b w:val="1"/>
          <w:color w:val="1c4587"/>
          <w:sz w:val="48"/>
          <w:szCs w:val="48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48"/>
          <w:szCs w:val="48"/>
          <w:rtl w:val="0"/>
        </w:rPr>
        <w:t xml:space="preserve">Academia de Vacaciones de Abril 2024</w:t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Roboto Serif Medium" w:cs="Roboto Serif Medium" w:eastAsia="Roboto Serif Medium" w:hAnsi="Roboto Serif Medium"/>
          <w:i w:val="1"/>
          <w:color w:val="1c4587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i w:val="1"/>
          <w:color w:val="1c4587"/>
          <w:rtl w:val="0"/>
        </w:rPr>
        <w:t xml:space="preserve">En colaboración con:</w:t>
      </w:r>
    </w:p>
    <w:p w:rsidR="00000000" w:rsidDel="00000000" w:rsidP="00000000" w:rsidRDefault="00000000" w:rsidRPr="00000000" w14:paraId="00000009">
      <w:pPr>
        <w:jc w:val="center"/>
        <w:rPr>
          <w:rFonts w:ascii="Roboto Serif Medium" w:cs="Roboto Serif Medium" w:eastAsia="Roboto Serif Medium" w:hAnsi="Roboto Serif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3176724</wp:posOffset>
            </wp:positionH>
            <wp:positionV relativeFrom="paragraph">
              <wp:posOffset>266700</wp:posOffset>
            </wp:positionV>
            <wp:extent cx="776151" cy="590550"/>
            <wp:effectExtent b="0" l="0" r="0" t="0"/>
            <wp:wrapSquare wrapText="bothSides" distB="114300" distT="114300" distL="114300" distR="11430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151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4171950</wp:posOffset>
            </wp:positionH>
            <wp:positionV relativeFrom="paragraph">
              <wp:posOffset>266700</wp:posOffset>
            </wp:positionV>
            <wp:extent cx="1114425" cy="586539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86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63525" y="1676950"/>
                          <a:ext cx="974400" cy="97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1C4587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1643063</wp:posOffset>
                </wp:positionH>
                <wp:positionV relativeFrom="paragraph">
                  <wp:posOffset>152400</wp:posOffset>
                </wp:positionV>
                <wp:extent cx="4110038" cy="89535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0038" cy="895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209550</wp:posOffset>
            </wp:positionV>
            <wp:extent cx="1110139" cy="704850"/>
            <wp:effectExtent b="0" l="0" r="0" t="0"/>
            <wp:wrapSquare wrapText="bothSides" distB="114300" distT="11430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0139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6"/>
          <w:szCs w:val="26"/>
          <w:rtl w:val="0"/>
        </w:rPr>
        <w:t xml:space="preserve">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¿Qué es?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Clases académicas y actividades recreativas durante las vacaciones de abril </w:t>
      </w:r>
    </w:p>
    <w:p w:rsidR="00000000" w:rsidDel="00000000" w:rsidP="00000000" w:rsidRDefault="00000000" w:rsidRPr="00000000" w14:paraId="00000013">
      <w:pPr>
        <w:ind w:left="1440" w:firstLine="72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para mantener a los estudiantes comprometidos con el aprendizaje y ofrecer a</w:t>
      </w:r>
    </w:p>
    <w:p w:rsidR="00000000" w:rsidDel="00000000" w:rsidP="00000000" w:rsidRDefault="00000000" w:rsidRPr="00000000" w14:paraId="00000014">
      <w:pPr>
        <w:ind w:left="1440" w:firstLine="720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las familias trabajadoras una opción de cuidado infantil de alta calidad.</w:t>
      </w:r>
    </w:p>
    <w:p w:rsidR="00000000" w:rsidDel="00000000" w:rsidP="00000000" w:rsidRDefault="00000000" w:rsidRPr="00000000" w14:paraId="00000015">
      <w:pPr>
        <w:ind w:left="0" w:firstLine="0"/>
        <w:rPr>
          <w:rFonts w:ascii="Roboto Serif Medium" w:cs="Roboto Serif Medium" w:eastAsia="Roboto Serif Medium" w:hAnsi="Roboto Serif Medium"/>
          <w:color w:val="1c4587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17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Roboto Serif Medium" w:cs="Roboto Serif Medium" w:eastAsia="Roboto Serif Medium" w:hAnsi="Roboto Serif Medium"/>
          <w:color w:val="1c4587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Lexend" w:cs="Lexend" w:eastAsia="Lexend" w:hAnsi="Lexend"/>
          <w:b w:val="1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¿Dónde?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Boys &amp; Girls Club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YMCA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ab/>
        <w:t xml:space="preserve">     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YWCA</w:t>
      </w:r>
    </w:p>
    <w:p w:rsidR="00000000" w:rsidDel="00000000" w:rsidP="00000000" w:rsidRDefault="00000000" w:rsidRPr="00000000" w14:paraId="00000018">
      <w:pPr>
        <w:rPr>
          <w:rFonts w:ascii="Roboto Serif Medium" w:cs="Roboto Serif Medium" w:eastAsia="Roboto Serif Medium" w:hAnsi="Roboto Serif Medium"/>
          <w:i w:val="1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ab/>
        <w:tab/>
        <w:t xml:space="preserve">     </w:t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55 Emerson Street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  </w:t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81 Winter Street &amp;</w:t>
        <w:tab/>
        <w:tab/>
        <w:t xml:space="preserve">         107 Winter Street</w:t>
      </w:r>
    </w:p>
    <w:p w:rsidR="00000000" w:rsidDel="00000000" w:rsidP="00000000" w:rsidRDefault="00000000" w:rsidRPr="00000000" w14:paraId="00000019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 xml:space="preserve">     Lilly Ruiz</w:t>
        <w:tab/>
        <w:tab/>
        <w:tab/>
        <w:tab/>
      </w:r>
      <w:r w:rsidDel="00000000" w:rsidR="00000000" w:rsidRPr="00000000">
        <w:rPr>
          <w:rFonts w:ascii="Roboto Serif Medium" w:cs="Roboto Serif Medium" w:eastAsia="Roboto Serif Medium" w:hAnsi="Roboto Serif Medium"/>
          <w:i w:val="1"/>
          <w:sz w:val="20"/>
          <w:szCs w:val="20"/>
          <w:rtl w:val="0"/>
        </w:rPr>
        <w:t xml:space="preserve">Pentucket Lake School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     Amy Desimone</w:t>
      </w:r>
    </w:p>
    <w:p w:rsidR="00000000" w:rsidDel="00000000" w:rsidP="00000000" w:rsidRDefault="00000000" w:rsidRPr="00000000" w14:paraId="0000001A">
      <w:pPr>
        <w:ind w:firstLine="72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    </w:t>
      </w:r>
      <w:hyperlink r:id="rId11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 frontdesk@haverhillbgc.org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 xml:space="preserve">Cathy Wolf</w:t>
        <w:tab/>
        <w:tab/>
        <w:tab/>
        <w:t xml:space="preserve">         </w:t>
      </w:r>
      <w:hyperlink r:id="rId12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adesimone@ywcamema.org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1440" w:firstLine="0"/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(978) 374-6171 ext. 100</w:t>
        <w:tab/>
        <w:tab/>
      </w:r>
      <w:hyperlink r:id="rId13">
        <w:r w:rsidDel="00000000" w:rsidR="00000000" w:rsidRPr="00000000">
          <w:rPr>
            <w:rFonts w:ascii="Roboto Serif Medium" w:cs="Roboto Serif Medium" w:eastAsia="Roboto Serif Medium" w:hAnsi="Roboto Serif Medium"/>
            <w:color w:val="1155cc"/>
            <w:sz w:val="20"/>
            <w:szCs w:val="20"/>
            <w:u w:val="single"/>
            <w:rtl w:val="0"/>
          </w:rPr>
          <w:t xml:space="preserve">wolfc@northshoreymca.org</w:t>
        </w:r>
      </w:hyperlink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 xml:space="preserve">         (978) 374-6121</w:t>
      </w: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(978) 374-0506</w:t>
      </w:r>
    </w:p>
    <w:p w:rsidR="00000000" w:rsidDel="00000000" w:rsidP="00000000" w:rsidRDefault="00000000" w:rsidRPr="00000000" w14:paraId="0000001C">
      <w:pPr>
        <w:rPr>
          <w:rFonts w:ascii="Roboto Serif Medium" w:cs="Roboto Serif Medium" w:eastAsia="Roboto Serif Medium" w:hAnsi="Roboto Serif Medium"/>
          <w:sz w:val="20"/>
          <w:szCs w:val="20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0"/>
          <w:szCs w:val="20"/>
          <w:rtl w:val="0"/>
        </w:rPr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5819775</wp:posOffset>
            </wp:positionH>
            <wp:positionV relativeFrom="paragraph">
              <wp:posOffset>123825</wp:posOffset>
            </wp:positionV>
            <wp:extent cx="1094719" cy="1340263"/>
            <wp:effectExtent b="92128" l="117810" r="117810" t="92128"/>
            <wp:wrapSquare wrapText="bothSides" distB="114300" distT="114300" distL="114300" distR="11430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b="17886" l="17643" r="12109" t="17480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094719" cy="13402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1E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 Medium" w:cs="Roboto Serif Medium" w:eastAsia="Roboto Serif Medium" w:hAnsi="Roboto Serif Medium"/>
          <w:color w:val="1c4587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¿Cuándo?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Martes 16 de Abril - Viernes 19 de Abril de 2024</w:t>
      </w:r>
    </w:p>
    <w:p w:rsidR="00000000" w:rsidDel="00000000" w:rsidP="00000000" w:rsidRDefault="00000000" w:rsidRPr="00000000" w14:paraId="0000001F">
      <w:pPr>
        <w:ind w:left="720" w:firstLine="720"/>
        <w:rPr>
          <w:rFonts w:ascii="Lexend" w:cs="Lexend" w:eastAsia="Lexend" w:hAnsi="Lexend"/>
          <w:i w:val="1"/>
          <w:sz w:val="20"/>
          <w:szCs w:val="20"/>
        </w:rPr>
      </w:pP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     Horas Diarias: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8:30 am - 5:30 pm</w:t>
      </w: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</w:t>
      </w:r>
      <w:r w:rsidDel="00000000" w:rsidR="00000000" w:rsidRPr="00000000">
        <w:rPr>
          <w:rFonts w:ascii="Lexend" w:cs="Lexend" w:eastAsia="Lexend" w:hAnsi="Lexend"/>
          <w:i w:val="1"/>
          <w:sz w:val="20"/>
          <w:szCs w:val="20"/>
          <w:rtl w:val="0"/>
        </w:rPr>
        <w:t xml:space="preserve">(Nota: YMCA cierra a las 6:00 pm)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ab/>
        <w:tab/>
        <w:tab/>
        <w:t xml:space="preserve">   </w:t>
      </w: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Academias:</w:t>
      </w:r>
      <w:r w:rsidDel="00000000" w:rsidR="00000000" w:rsidRPr="00000000">
        <w:rPr>
          <w:rFonts w:ascii="Lexend" w:cs="Lexend" w:eastAsia="Lexend" w:hAnsi="Lexend"/>
          <w:rtl w:val="0"/>
        </w:rPr>
        <w:t xml:space="preserve">  8:30 am - 12:30 pm</w:t>
      </w:r>
    </w:p>
    <w:p w:rsidR="00000000" w:rsidDel="00000000" w:rsidP="00000000" w:rsidRDefault="00000000" w:rsidRPr="00000000" w14:paraId="00000021">
      <w:pPr>
        <w:spacing w:line="276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ab/>
        <w:tab/>
        <w:tab/>
        <w:t xml:space="preserve">   </w:t>
      </w: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Almuerzo:</w:t>
      </w:r>
      <w:r w:rsidDel="00000000" w:rsidR="00000000" w:rsidRPr="00000000">
        <w:rPr>
          <w:rFonts w:ascii="Lexend" w:cs="Lexend" w:eastAsia="Lexend" w:hAnsi="Lexend"/>
          <w:rtl w:val="0"/>
        </w:rPr>
        <w:t xml:space="preserve">  12:30 pm - 1:00 pm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ab/>
        <w:tab/>
        <w:tab/>
        <w:t xml:space="preserve">   </w:t>
      </w:r>
      <w:r w:rsidDel="00000000" w:rsidR="00000000" w:rsidRPr="00000000">
        <w:rPr>
          <w:rFonts w:ascii="Lexend" w:cs="Lexend" w:eastAsia="Lexend" w:hAnsi="Lexend"/>
          <w:i w:val="1"/>
          <w:rtl w:val="0"/>
        </w:rPr>
        <w:t xml:space="preserve">Recreación:</w:t>
      </w:r>
      <w:r w:rsidDel="00000000" w:rsidR="00000000" w:rsidRPr="00000000">
        <w:rPr>
          <w:rFonts w:ascii="Lexend" w:cs="Lexend" w:eastAsia="Lexend" w:hAnsi="Lexend"/>
          <w:rtl w:val="0"/>
        </w:rPr>
        <w:t xml:space="preserve">  1:00 pm - 5:30 pm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4867275</wp:posOffset>
            </wp:positionH>
            <wp:positionV relativeFrom="paragraph">
              <wp:posOffset>266700</wp:posOffset>
            </wp:positionV>
            <wp:extent cx="1737918" cy="1242875"/>
            <wp:effectExtent b="154387" l="102610" r="102610" t="154387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2777" l="6640" r="4361" t="12673"/>
                    <a:stretch>
                      <a:fillRect/>
                    </a:stretch>
                  </pic:blipFill>
                  <pic:spPr>
                    <a:xfrm rot="660000">
                      <a:off x="0" y="0"/>
                      <a:ext cx="1737918" cy="124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ind w:left="720" w:firstLine="720"/>
        <w:rPr>
          <w:rFonts w:ascii="Roboto Serif Medium" w:cs="Roboto Serif Medium" w:eastAsia="Roboto Serif Medium" w:hAnsi="Roboto Serif Medium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Quién Puede Asistir?</w:t>
      </w:r>
      <w:r w:rsidDel="00000000" w:rsidR="00000000" w:rsidRPr="00000000">
        <w:rPr>
          <w:rFonts w:ascii="Roboto Serif Medium" w:cs="Roboto Serif Medium" w:eastAsia="Roboto Serif Medium" w:hAnsi="Roboto Serif Medium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Estudiantes en Grados K-8 de HPS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 Serif Medium" w:cs="Roboto Serif Medium" w:eastAsia="Roboto Serif Medium" w:hAnsi="Roboto Serif Medium"/>
          <w:sz w:val="24"/>
          <w:szCs w:val="24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Roboto Serif Medium" w:cs="Roboto Serif Medium" w:eastAsia="Roboto Serif Medium" w:hAnsi="Roboto Serif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sz w:val="26"/>
          <w:szCs w:val="26"/>
          <w:rtl w:val="0"/>
        </w:rPr>
        <w:t xml:space="preserve">   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sz w:val="24"/>
          <w:szCs w:val="24"/>
          <w:rtl w:val="0"/>
        </w:rPr>
        <w:t xml:space="preserve">Cómo </w:t>
      </w: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rtl w:val="0"/>
        </w:rPr>
        <w:t xml:space="preserve">Puedo registrar a mi hijo(a)?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</w:t>
      </w: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 xml:space="preserve">  Llame al programa de su elección (vea arriba)!</w:t>
        <w:tab/>
      </w:r>
    </w:p>
    <w:p w:rsidR="00000000" w:rsidDel="00000000" w:rsidP="00000000" w:rsidRDefault="00000000" w:rsidRPr="00000000" w14:paraId="0000002B">
      <w:pPr>
        <w:rPr>
          <w:rFonts w:ascii="Roboto Serif" w:cs="Roboto Serif" w:eastAsia="Roboto Serif" w:hAnsi="Roboto Serif"/>
          <w:b w:val="1"/>
        </w:rPr>
      </w:pPr>
      <w:r w:rsidDel="00000000" w:rsidR="00000000" w:rsidRPr="00000000">
        <w:rPr>
          <w:rFonts w:ascii="Roboto Serif" w:cs="Roboto Serif" w:eastAsia="Roboto Serif" w:hAnsi="Roboto Serif"/>
          <w:b w:val="1"/>
          <w:rtl w:val="0"/>
        </w:rPr>
        <w:tab/>
      </w:r>
    </w:p>
    <w:p w:rsidR="00000000" w:rsidDel="00000000" w:rsidP="00000000" w:rsidRDefault="00000000" w:rsidRPr="00000000" w14:paraId="0000002C">
      <w:pPr>
        <w:jc w:val="center"/>
        <w:rPr>
          <w:rFonts w:ascii="Roboto Serif Medium" w:cs="Roboto Serif Medium" w:eastAsia="Roboto Serif Medium" w:hAnsi="Roboto Serif Medium"/>
        </w:rPr>
      </w:pPr>
      <w:r w:rsidDel="00000000" w:rsidR="00000000" w:rsidRPr="00000000">
        <w:rPr>
          <w:rFonts w:ascii="Roboto Serif Medium" w:cs="Roboto Serif Medium" w:eastAsia="Roboto Serif Medium" w:hAnsi="Roboto Serif Medium"/>
          <w:rtl w:val="0"/>
        </w:rPr>
        <w:t xml:space="preserve">                        </w:t>
      </w:r>
    </w:p>
    <w:p w:rsidR="00000000" w:rsidDel="00000000" w:rsidP="00000000" w:rsidRDefault="00000000" w:rsidRPr="00000000" w14:paraId="0000002D">
      <w:pPr>
        <w:jc w:val="center"/>
        <w:rPr>
          <w:rFonts w:ascii="Roboto Serif" w:cs="Roboto Serif" w:eastAsia="Roboto Serif" w:hAnsi="Roboto Serif"/>
          <w:b w:val="1"/>
          <w:color w:val="1c4587"/>
        </w:rPr>
      </w:pPr>
      <w:r w:rsidDel="00000000" w:rsidR="00000000" w:rsidRPr="00000000">
        <w:rPr>
          <w:rFonts w:ascii="Roboto Serif" w:cs="Roboto Serif" w:eastAsia="Roboto Serif" w:hAnsi="Roboto Serif"/>
          <w:b w:val="1"/>
          <w:color w:val="1c4587"/>
          <w:rtl w:val="0"/>
        </w:rPr>
        <w:t xml:space="preserve">Nota: ¡Los estudiantes deben estar inscritos en una escuela pública de Haverhill pero no necesitan ser miembros de la organización para asistir!</w:t>
      </w:r>
    </w:p>
    <w:sectPr>
      <w:pgSz w:h="15840" w:w="12240" w:orient="portrait"/>
      <w:pgMar w:bottom="720" w:top="72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exend">
    <w:embedRegular w:fontKey="{00000000-0000-0000-0000-000000000000}" r:id="rId5" w:subsetted="0"/>
    <w:embedBold w:fontKey="{00000000-0000-0000-0000-000000000000}" r:id="rId6" w:subsetted="0"/>
  </w:font>
  <w:font w:name="Roboto Serif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frontdesk@haverhillbgc.org" TargetMode="External"/><Relationship Id="rId10" Type="http://schemas.openxmlformats.org/officeDocument/2006/relationships/image" Target="media/image2.png"/><Relationship Id="rId13" Type="http://schemas.openxmlformats.org/officeDocument/2006/relationships/hyperlink" Target="mailto:wolfc@northshoreymca.org" TargetMode="External"/><Relationship Id="rId12" Type="http://schemas.openxmlformats.org/officeDocument/2006/relationships/hyperlink" Target="mailto:adesimone@ywcamema.or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5.jpg"/><Relationship Id="rId14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Relationship Id="rId10" Type="http://schemas.openxmlformats.org/officeDocument/2006/relationships/font" Target="fonts/RobotoSerifMedium-boldItalic.ttf"/><Relationship Id="rId9" Type="http://schemas.openxmlformats.org/officeDocument/2006/relationships/font" Target="fonts/RobotoSerifMedium-italic.ttf"/><Relationship Id="rId5" Type="http://schemas.openxmlformats.org/officeDocument/2006/relationships/font" Target="fonts/Lexend-regular.ttf"/><Relationship Id="rId6" Type="http://schemas.openxmlformats.org/officeDocument/2006/relationships/font" Target="fonts/Lexend-bold.ttf"/><Relationship Id="rId7" Type="http://schemas.openxmlformats.org/officeDocument/2006/relationships/font" Target="fonts/RobotoSerifMedium-regular.ttf"/><Relationship Id="rId8" Type="http://schemas.openxmlformats.org/officeDocument/2006/relationships/font" Target="fonts/RobotoSerifMedium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